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9B5" w:rsidRPr="002D75A9" w:rsidRDefault="00C01E8A">
      <w:pPr>
        <w:rPr>
          <w:rFonts w:ascii="Times New Roman" w:hAnsi="Times New Roman" w:cs="Times New Roman"/>
          <w:b/>
          <w:sz w:val="28"/>
          <w:szCs w:val="28"/>
        </w:rPr>
      </w:pPr>
      <w:r w:rsidRPr="002D75A9">
        <w:rPr>
          <w:rFonts w:ascii="Times New Roman" w:hAnsi="Times New Roman" w:cs="Times New Roman"/>
          <w:b/>
          <w:sz w:val="28"/>
          <w:szCs w:val="28"/>
        </w:rPr>
        <w:t>План устранения замечаний по предписанию Департамента надзора и контроля в сфере образования МБДОУ «Детский сад №47 «</w:t>
      </w:r>
      <w:proofErr w:type="spellStart"/>
      <w:r w:rsidRPr="002D75A9">
        <w:rPr>
          <w:rFonts w:ascii="Times New Roman" w:hAnsi="Times New Roman" w:cs="Times New Roman"/>
          <w:b/>
          <w:sz w:val="28"/>
          <w:szCs w:val="28"/>
        </w:rPr>
        <w:t>Айгуль</w:t>
      </w:r>
      <w:proofErr w:type="spellEnd"/>
      <w:r w:rsidRPr="002D75A9">
        <w:rPr>
          <w:rFonts w:ascii="Times New Roman" w:hAnsi="Times New Roman" w:cs="Times New Roman"/>
          <w:b/>
          <w:sz w:val="28"/>
          <w:szCs w:val="28"/>
        </w:rPr>
        <w:t>»</w:t>
      </w:r>
    </w:p>
    <w:p w:rsidR="00C01E8A" w:rsidRDefault="00C01E8A">
      <w:pPr>
        <w:rPr>
          <w:rFonts w:ascii="Times New Roman" w:hAnsi="Times New Roman" w:cs="Times New Roman"/>
          <w:sz w:val="24"/>
          <w:szCs w:val="24"/>
        </w:rPr>
      </w:pPr>
    </w:p>
    <w:p w:rsidR="00C01E8A" w:rsidRDefault="00C01E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мероприятия по государственному контролю (надзору), проведенного в соответствии с приказом МО и</w:t>
      </w:r>
      <w:r w:rsidR="002D75A9">
        <w:rPr>
          <w:rFonts w:ascii="Times New Roman" w:hAnsi="Times New Roman" w:cs="Times New Roman"/>
          <w:sz w:val="24"/>
          <w:szCs w:val="24"/>
        </w:rPr>
        <w:t xml:space="preserve"> НРТ от 22.03.2017г. №1091/17-Д</w:t>
      </w:r>
      <w:r w:rsidR="00235B45">
        <w:rPr>
          <w:rFonts w:ascii="Times New Roman" w:hAnsi="Times New Roman" w:cs="Times New Roman"/>
          <w:sz w:val="24"/>
          <w:szCs w:val="24"/>
        </w:rPr>
        <w:t>, были выявлены нарушения: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0"/>
        <w:gridCol w:w="3358"/>
        <w:gridCol w:w="3131"/>
        <w:gridCol w:w="2296"/>
      </w:tblGrid>
      <w:tr w:rsidR="00B90DF8" w:rsidTr="00B90DF8">
        <w:tc>
          <w:tcPr>
            <w:tcW w:w="445" w:type="dxa"/>
          </w:tcPr>
          <w:p w:rsidR="00C01E8A" w:rsidRPr="00B90DF8" w:rsidRDefault="00B90DF8" w:rsidP="00B90D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DF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90DF8" w:rsidRPr="00B90DF8" w:rsidRDefault="00B90DF8" w:rsidP="00B90D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DF8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392" w:type="dxa"/>
          </w:tcPr>
          <w:p w:rsidR="00C01E8A" w:rsidRPr="00B90DF8" w:rsidRDefault="00B90DF8" w:rsidP="00B90D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DF8">
              <w:rPr>
                <w:rFonts w:ascii="Times New Roman" w:hAnsi="Times New Roman" w:cs="Times New Roman"/>
                <w:b/>
                <w:sz w:val="24"/>
                <w:szCs w:val="24"/>
              </w:rPr>
              <w:t>Вид нарушений по предписанию</w:t>
            </w:r>
          </w:p>
        </w:tc>
        <w:tc>
          <w:tcPr>
            <w:tcW w:w="3176" w:type="dxa"/>
          </w:tcPr>
          <w:p w:rsidR="00C01E8A" w:rsidRPr="00B90DF8" w:rsidRDefault="00B90DF8" w:rsidP="00B90D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DF8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Проведенная работа</w:t>
            </w:r>
          </w:p>
        </w:tc>
        <w:tc>
          <w:tcPr>
            <w:tcW w:w="2332" w:type="dxa"/>
          </w:tcPr>
          <w:p w:rsidR="00C01E8A" w:rsidRPr="00B90DF8" w:rsidRDefault="00B90DF8" w:rsidP="00B90D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DF8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B90DF8" w:rsidTr="00B90DF8">
        <w:tc>
          <w:tcPr>
            <w:tcW w:w="445" w:type="dxa"/>
          </w:tcPr>
          <w:p w:rsidR="00B90DF8" w:rsidRDefault="00B90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:rsidR="00B90DF8" w:rsidRDefault="00B90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порядка приема в МБДОУ «Д/с №47» в соответствии с требованиями п. 2 ст. 55 Федерального закона от 29 декабря 2012 года №273-ФЗ «Об образовании в Российской Федерации» (далее - № 273 – ФЗ «Об образовании в РФ»), п.6, п. 9, п.12 Приказа Министерства образования и науки Российской Федерации от 08 апреля 2014 года № 293 «Об утверждении порядка приема на обучение по образовательным программам дошкольного образования»;</w:t>
            </w:r>
          </w:p>
        </w:tc>
        <w:tc>
          <w:tcPr>
            <w:tcW w:w="3176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Разработано заявление по приему в МБДОУ №47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с требованиями п. 2 ст. 55-ФЗ от 29.12.2012г. №273-ФЗ «Об образовании в РФ»</w:t>
            </w:r>
          </w:p>
        </w:tc>
        <w:tc>
          <w:tcPr>
            <w:tcW w:w="2332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B90DF8" w:rsidTr="00B90DF8">
        <w:tc>
          <w:tcPr>
            <w:tcW w:w="445" w:type="dxa"/>
          </w:tcPr>
          <w:p w:rsidR="00B90DF8" w:rsidRDefault="00B90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:rsidR="00B90DF8" w:rsidRDefault="00B90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изменений/дополнений в договоры с родителями (законными представителями) воспитанников в соответствии с требованиями законодательства Российской Федерации в части приведения формы договора с родителями (законными представителями) воспитанников МБДОУ «Д/с №47» в соответствие с требованиями Приказа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78F9">
              <w:rPr>
                <w:rFonts w:ascii="Times New Roman" w:hAnsi="Times New Roman" w:cs="Times New Roman"/>
                <w:sz w:val="24"/>
                <w:szCs w:val="24"/>
              </w:rPr>
              <w:t>России от 13 января 2014 № 8 «Об утверждении примерной формы договора об образовании по образовательным программам дошкольного образования»;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76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Разработаны договора с родителями, ведется прием родителей по вновь утвержденным договорам.</w:t>
            </w:r>
          </w:p>
        </w:tc>
        <w:tc>
          <w:tcPr>
            <w:tcW w:w="2332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B90DF8" w:rsidTr="00B90DF8">
        <w:tc>
          <w:tcPr>
            <w:tcW w:w="445" w:type="dxa"/>
          </w:tcPr>
          <w:p w:rsidR="00B90DF8" w:rsidRDefault="00FB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2" w:type="dxa"/>
          </w:tcPr>
          <w:p w:rsidR="00B90DF8" w:rsidRDefault="00FB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 обновление информации на официальном сайте МБДОУ «Д/с № 47» в информационно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телекоммуникационной сети «Интернет» в полном объеме согласно требований ст. 29 № 273 – 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 и обновления информации об образовательной организации»;</w:t>
            </w:r>
          </w:p>
        </w:tc>
        <w:tc>
          <w:tcPr>
            <w:tcW w:w="3176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Перепроверена информация о соответствии данных на сайте ДОУ.</w:t>
            </w:r>
          </w:p>
        </w:tc>
        <w:tc>
          <w:tcPr>
            <w:tcW w:w="2332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Выполнено. Срок постоянно.</w:t>
            </w:r>
          </w:p>
        </w:tc>
      </w:tr>
      <w:tr w:rsidR="00B90DF8" w:rsidTr="00B90DF8">
        <w:tc>
          <w:tcPr>
            <w:tcW w:w="445" w:type="dxa"/>
          </w:tcPr>
          <w:p w:rsidR="00B90DF8" w:rsidRDefault="00FB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392" w:type="dxa"/>
          </w:tcPr>
          <w:p w:rsidR="00B90DF8" w:rsidRDefault="00FB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документов, подтверждающих соответствие образовательного ценза заместителя завед</w:t>
            </w:r>
            <w:r w:rsidR="000A3B0F">
              <w:rPr>
                <w:rFonts w:ascii="Times New Roman" w:hAnsi="Times New Roman" w:cs="Times New Roman"/>
                <w:sz w:val="24"/>
                <w:szCs w:val="24"/>
              </w:rPr>
              <w:t xml:space="preserve">ующего по хозяйственной работе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«Д/с №47»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Ганеевой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 требованиям, установленным законодательством Российской Федерации в сфере образования (ст. 46, 48, 51 № 273-ФЗ «Об образовании в РФ», Единый квалификационный справочник должностей руководителей, специалистов и служащих, раздел «Квалификационные</w:t>
            </w:r>
            <w:r w:rsidR="000A3B0F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характеристики должностей работников образования», утвержденный приказом Министерства здравоохранения и социального развития Российской Федерации от 26 августа 2010 г. №761н)</w:t>
            </w:r>
          </w:p>
        </w:tc>
        <w:tc>
          <w:tcPr>
            <w:tcW w:w="3176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Проходит обучение в НГПУ.</w:t>
            </w:r>
          </w:p>
        </w:tc>
        <w:tc>
          <w:tcPr>
            <w:tcW w:w="2332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сентябрь 2017г.</w:t>
            </w:r>
          </w:p>
        </w:tc>
      </w:tr>
      <w:tr w:rsidR="00B90DF8" w:rsidTr="00B90DF8">
        <w:tc>
          <w:tcPr>
            <w:tcW w:w="445" w:type="dxa"/>
          </w:tcPr>
          <w:p w:rsidR="00B90DF8" w:rsidRDefault="000A3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92" w:type="dxa"/>
          </w:tcPr>
          <w:p w:rsidR="00B90DF8" w:rsidRDefault="000A3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документов, подтверждающих право пользования недвижимым имуществом (здание металлического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хозблока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площадью 28 кв. м.), находящегося на территории МБДОУ Д/с №47 или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законность нахождения данного сооружения на территории МБДОУ «Д/с № 47 (ст. 131 Гражданского кодекса Российской Федерации, ст. 102 Федерального закона от 29 декабря 2012 года № 273-ФЗ «Об образовании в РФ»).</w:t>
            </w:r>
          </w:p>
        </w:tc>
        <w:tc>
          <w:tcPr>
            <w:tcW w:w="3176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Передана заявка в БТИ на оформление хоз. </w:t>
            </w:r>
            <w:r w:rsidR="001E77E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лока. Оформление тех. паспорта, тех. плана от 05.05.2017</w:t>
            </w:r>
            <w:r w:rsidR="001E77E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bookmarkStart w:id="0" w:name="_GoBack"/>
            <w:bookmarkEnd w:id="0"/>
          </w:p>
        </w:tc>
        <w:tc>
          <w:tcPr>
            <w:tcW w:w="2332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3 квартал 2017г.</w:t>
            </w:r>
          </w:p>
        </w:tc>
      </w:tr>
      <w:tr w:rsidR="00B90DF8" w:rsidTr="00B90DF8">
        <w:tc>
          <w:tcPr>
            <w:tcW w:w="445" w:type="dxa"/>
          </w:tcPr>
          <w:p w:rsidR="00B90DF8" w:rsidRDefault="000A3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392" w:type="dxa"/>
          </w:tcPr>
          <w:p w:rsidR="00B90DF8" w:rsidRDefault="000A3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Привести в соответствие с законодательством Российской Федерации в области образования устав и локальные нормативные акты, регламентирующие деятельность МБДОУ «Д/с №47».</w:t>
            </w:r>
          </w:p>
        </w:tc>
        <w:tc>
          <w:tcPr>
            <w:tcW w:w="3176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Пересмотрены локально нормативные акты, регламентирующие деятельность ДОУ.</w:t>
            </w:r>
          </w:p>
          <w:p w:rsidR="00235B45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Привести в соответствие устав. </w:t>
            </w:r>
          </w:p>
        </w:tc>
        <w:tc>
          <w:tcPr>
            <w:tcW w:w="2332" w:type="dxa"/>
          </w:tcPr>
          <w:p w:rsidR="00B90DF8" w:rsidRDefault="00235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квартал 2017г.</w:t>
            </w:r>
          </w:p>
        </w:tc>
      </w:tr>
    </w:tbl>
    <w:p w:rsidR="00C01E8A" w:rsidRDefault="00C01E8A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Default="00235B45">
      <w:pPr>
        <w:rPr>
          <w:rFonts w:ascii="Times New Roman" w:hAnsi="Times New Roman" w:cs="Times New Roman"/>
          <w:sz w:val="24"/>
          <w:szCs w:val="24"/>
        </w:rPr>
      </w:pPr>
    </w:p>
    <w:p w:rsidR="00235B45" w:rsidRPr="00C01E8A" w:rsidRDefault="00235B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</w:t>
      </w:r>
      <w:r w:rsidR="001E77ED">
        <w:rPr>
          <w:rFonts w:ascii="Times New Roman" w:hAnsi="Times New Roman" w:cs="Times New Roman"/>
          <w:sz w:val="24"/>
          <w:szCs w:val="24"/>
        </w:rPr>
        <w:t>МБДОУ № 47 «</w:t>
      </w:r>
      <w:proofErr w:type="spellStart"/>
      <w:proofErr w:type="gramStart"/>
      <w:r w:rsidR="001E77ED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="001E77ED">
        <w:rPr>
          <w:rFonts w:ascii="Times New Roman" w:hAnsi="Times New Roman" w:cs="Times New Roman"/>
          <w:sz w:val="24"/>
          <w:szCs w:val="24"/>
        </w:rPr>
        <w:t xml:space="preserve">»   </w:t>
      </w:r>
      <w:proofErr w:type="gramEnd"/>
      <w:r w:rsidR="001E77ED">
        <w:rPr>
          <w:rFonts w:ascii="Times New Roman" w:hAnsi="Times New Roman" w:cs="Times New Roman"/>
          <w:sz w:val="24"/>
          <w:szCs w:val="24"/>
        </w:rPr>
        <w:t xml:space="preserve">                                                Воробьева С.Н.</w:t>
      </w:r>
    </w:p>
    <w:sectPr w:rsidR="00235B45" w:rsidRPr="00C01E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8DB" w:rsidRDefault="00C308DB" w:rsidP="00C01E8A">
      <w:pPr>
        <w:spacing w:after="0" w:line="240" w:lineRule="auto"/>
      </w:pPr>
      <w:r>
        <w:separator/>
      </w:r>
    </w:p>
  </w:endnote>
  <w:endnote w:type="continuationSeparator" w:id="0">
    <w:p w:rsidR="00C308DB" w:rsidRDefault="00C308DB" w:rsidP="00C01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8DB" w:rsidRDefault="00C308DB" w:rsidP="00C01E8A">
      <w:pPr>
        <w:spacing w:after="0" w:line="240" w:lineRule="auto"/>
      </w:pPr>
      <w:r>
        <w:separator/>
      </w:r>
    </w:p>
  </w:footnote>
  <w:footnote w:type="continuationSeparator" w:id="0">
    <w:p w:rsidR="00C308DB" w:rsidRDefault="00C308DB" w:rsidP="00C01E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A42"/>
    <w:rsid w:val="000A3B0F"/>
    <w:rsid w:val="001E77ED"/>
    <w:rsid w:val="00235B45"/>
    <w:rsid w:val="002D75A9"/>
    <w:rsid w:val="0090302E"/>
    <w:rsid w:val="00B90DF8"/>
    <w:rsid w:val="00C01E8A"/>
    <w:rsid w:val="00C308DB"/>
    <w:rsid w:val="00C959B5"/>
    <w:rsid w:val="00D94A42"/>
    <w:rsid w:val="00FB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547EC8-CF6E-4155-BE04-5ADC94ED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01E8A"/>
  </w:style>
  <w:style w:type="paragraph" w:styleId="a5">
    <w:name w:val="footer"/>
    <w:basedOn w:val="a"/>
    <w:link w:val="a6"/>
    <w:uiPriority w:val="99"/>
    <w:unhideWhenUsed/>
    <w:rsid w:val="00C0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01E8A"/>
  </w:style>
  <w:style w:type="table" w:styleId="a7">
    <w:name w:val="Table Grid"/>
    <w:basedOn w:val="a1"/>
    <w:uiPriority w:val="39"/>
    <w:rsid w:val="00C01E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D75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D75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5</cp:revision>
  <cp:lastPrinted>2017-05-11T11:50:00Z</cp:lastPrinted>
  <dcterms:created xsi:type="dcterms:W3CDTF">2017-05-11T08:46:00Z</dcterms:created>
  <dcterms:modified xsi:type="dcterms:W3CDTF">2017-05-11T11:51:00Z</dcterms:modified>
</cp:coreProperties>
</file>